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AA" w:rsidRPr="00D51E21" w:rsidRDefault="00646AAA" w:rsidP="00646AAA">
      <w:pPr>
        <w:jc w:val="center"/>
        <w:rPr>
          <w:sz w:val="22"/>
          <w:lang w:eastAsia="es-MX"/>
        </w:rPr>
      </w:pPr>
      <w:r w:rsidRPr="00D51E21">
        <w:rPr>
          <w:rStyle w:val="fontstyle01"/>
        </w:rPr>
        <w:t>A</w:t>
      </w:r>
      <w:r w:rsidRPr="00D51E21">
        <w:rPr>
          <w:rStyle w:val="fontstyle01"/>
          <w:sz w:val="20"/>
          <w:szCs w:val="22"/>
        </w:rPr>
        <w:t xml:space="preserve">NEXO </w:t>
      </w:r>
      <w:r w:rsidRPr="00D51E21">
        <w:rPr>
          <w:rStyle w:val="fontstyle01"/>
        </w:rPr>
        <w:t>XXIX. F</w:t>
      </w:r>
      <w:r w:rsidRPr="00D51E21">
        <w:rPr>
          <w:rStyle w:val="fontstyle01"/>
          <w:sz w:val="20"/>
          <w:szCs w:val="22"/>
        </w:rPr>
        <w:t xml:space="preserve">ORMATO DE EVALUACIÓN Y SEGUIMIENTO DE </w:t>
      </w:r>
      <w:r w:rsidRPr="00D51E21">
        <w:rPr>
          <w:rStyle w:val="fontstyle01"/>
        </w:rPr>
        <w:t>R</w:t>
      </w:r>
      <w:r w:rsidRPr="00D51E21">
        <w:rPr>
          <w:rStyle w:val="fontstyle01"/>
          <w:sz w:val="20"/>
          <w:szCs w:val="22"/>
        </w:rPr>
        <w:t>ESIDENCIA</w:t>
      </w:r>
      <w:r w:rsidRPr="00D51E21">
        <w:rPr>
          <w:rFonts w:ascii="Arial" w:hAnsi="Arial" w:cs="Arial"/>
          <w:b/>
          <w:bCs/>
          <w:color w:val="000000"/>
          <w:sz w:val="20"/>
          <w:szCs w:val="22"/>
        </w:rPr>
        <w:br/>
      </w:r>
      <w:r w:rsidRPr="00D51E21">
        <w:rPr>
          <w:rStyle w:val="fontstyle01"/>
        </w:rPr>
        <w:t>P</w:t>
      </w:r>
      <w:r w:rsidRPr="00D51E21">
        <w:rPr>
          <w:rStyle w:val="fontstyle01"/>
          <w:sz w:val="20"/>
          <w:szCs w:val="22"/>
        </w:rPr>
        <w:t>ROFESIONAL</w:t>
      </w:r>
      <w:r w:rsidRPr="00D51E21">
        <w:rPr>
          <w:rFonts w:ascii="Arial" w:hAnsi="Arial" w:cs="Arial"/>
          <w:b/>
          <w:bCs/>
          <w:color w:val="000000"/>
          <w:sz w:val="20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8477A4" w:rsidRDefault="00646AAA" w:rsidP="003E4B97">
            <w:pPr>
              <w:rPr>
                <w:sz w:val="22"/>
              </w:rPr>
            </w:pPr>
            <w:r w:rsidRPr="008477A4">
              <w:rPr>
                <w:rStyle w:val="fontstyle21"/>
                <w:sz w:val="18"/>
              </w:rPr>
              <w:t>Nombre del Residente</w:t>
            </w:r>
            <w:r w:rsidRPr="008477A4">
              <w:rPr>
                <w:rStyle w:val="fontstyle21"/>
                <w:sz w:val="18"/>
                <w:u w:val="single"/>
              </w:rPr>
              <w:t xml:space="preserve">: </w:t>
            </w:r>
            <w:r w:rsidRPr="008477A4">
              <w:rPr>
                <w:sz w:val="22"/>
                <w:u w:val="single"/>
              </w:rPr>
              <w:t xml:space="preserve">                                                                                 </w:t>
            </w:r>
            <w:r w:rsidRPr="008477A4">
              <w:rPr>
                <w:rStyle w:val="fontstyle21"/>
                <w:sz w:val="18"/>
              </w:rPr>
              <w:t>Número de control</w:t>
            </w:r>
            <w:proofErr w:type="gramStart"/>
            <w:r w:rsidRPr="008477A4">
              <w:rPr>
                <w:rStyle w:val="fontstyle21"/>
                <w:sz w:val="18"/>
                <w:u w:val="single"/>
              </w:rPr>
              <w:t xml:space="preserve">:                           </w:t>
            </w:r>
            <w:r>
              <w:rPr>
                <w:rStyle w:val="fontstyle21"/>
                <w:sz w:val="18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Style w:val="fontstyle21"/>
                <w:sz w:val="18"/>
              </w:rPr>
              <w:t>.</w:t>
            </w:r>
            <w:proofErr w:type="gramEnd"/>
            <w:r w:rsidRPr="008477A4">
              <w:rPr>
                <w:rStyle w:val="fontstyle21"/>
                <w:sz w:val="18"/>
              </w:rPr>
              <w:t xml:space="preserve">                           </w:t>
            </w:r>
            <w:r w:rsidRPr="008477A4">
              <w:rPr>
                <w:sz w:val="22"/>
              </w:rPr>
              <w:t xml:space="preserve">                                      </w:t>
            </w:r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8477A4" w:rsidRDefault="00646AAA" w:rsidP="003E4B97">
            <w:pPr>
              <w:rPr>
                <w:sz w:val="18"/>
                <w:szCs w:val="20"/>
              </w:rPr>
            </w:pPr>
            <w:r w:rsidRPr="008477A4">
              <w:rPr>
                <w:rStyle w:val="fontstyle21"/>
                <w:sz w:val="18"/>
              </w:rPr>
              <w:t>Nombre del proyecto</w:t>
            </w:r>
            <w:r w:rsidRPr="008477A4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Style w:val="fontstyle21"/>
                <w:sz w:val="18"/>
                <w:u w:val="single"/>
              </w:rPr>
              <w:t xml:space="preserve">   </w:t>
            </w:r>
            <w:r>
              <w:rPr>
                <w:rStyle w:val="fontstyle21"/>
                <w:sz w:val="18"/>
              </w:rPr>
              <w:t>.</w:t>
            </w:r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  <w:sz w:val="18"/>
              </w:rPr>
              <w:t>Programa Educativo</w:t>
            </w:r>
            <w:proofErr w:type="gramStart"/>
            <w:r w:rsidRPr="00D51E21">
              <w:rPr>
                <w:rStyle w:val="fontstyle21"/>
                <w:sz w:val="18"/>
              </w:rPr>
              <w:t>:</w:t>
            </w:r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Style w:val="fontstyle21"/>
                <w:sz w:val="18"/>
                <w:u w:val="single"/>
              </w:rPr>
              <w:t xml:space="preserve">   </w:t>
            </w:r>
            <w:r>
              <w:rPr>
                <w:rStyle w:val="fontstyle21"/>
                <w:sz w:val="18"/>
              </w:rPr>
              <w:t>.</w:t>
            </w:r>
            <w:proofErr w:type="gramEnd"/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  <w:sz w:val="18"/>
              </w:rPr>
              <w:t>Periodo de realización de la Residencia Profesional</w:t>
            </w:r>
            <w:proofErr w:type="gramStart"/>
            <w:r w:rsidRPr="00D51E21">
              <w:rPr>
                <w:rStyle w:val="fontstyle21"/>
                <w:sz w:val="18"/>
              </w:rPr>
              <w:t>:</w:t>
            </w:r>
            <w:r>
              <w:rPr>
                <w:rStyle w:val="fontstyle21"/>
                <w:sz w:val="18"/>
              </w:rPr>
              <w:t xml:space="preserve"> </w:t>
            </w:r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     </w:t>
            </w:r>
            <w:r>
              <w:rPr>
                <w:rStyle w:val="fontstyle21"/>
                <w:sz w:val="18"/>
              </w:rPr>
              <w:t>.</w:t>
            </w:r>
            <w:proofErr w:type="gramEnd"/>
            <w:r>
              <w:rPr>
                <w:rStyle w:val="fontstyle21"/>
                <w:sz w:val="18"/>
              </w:rPr>
              <w:t xml:space="preserve">                                   </w:t>
            </w:r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  <w:sz w:val="18"/>
              </w:rPr>
              <w:t>Calificación Parcial (promedio de ambas evaluaciones)</w:t>
            </w:r>
            <w:proofErr w:type="gramStart"/>
            <w:r w:rsidRPr="00D51E21">
              <w:rPr>
                <w:rStyle w:val="fontstyle21"/>
                <w:sz w:val="18"/>
              </w:rPr>
              <w:t>:</w:t>
            </w:r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.</w:t>
            </w:r>
            <w:proofErr w:type="gramEnd"/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</w:tbl>
    <w:p w:rsidR="00646AAA" w:rsidRPr="00D51E21" w:rsidRDefault="00646AAA" w:rsidP="00646AAA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6665"/>
        <w:gridCol w:w="1033"/>
        <w:gridCol w:w="1262"/>
        <w:gridCol w:w="11"/>
      </w:tblGrid>
      <w:tr w:rsidR="00646AAA" w:rsidRPr="00D51E21" w:rsidTr="003E4B97">
        <w:trPr>
          <w:gridAfter w:val="1"/>
          <w:wAfter w:w="11" w:type="dxa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</w:pPr>
            <w:r w:rsidRPr="00D51E21">
              <w:rPr>
                <w:rStyle w:val="fontstyle01"/>
                <w:sz w:val="18"/>
                <w:szCs w:val="20"/>
              </w:rPr>
              <w:t>En qué medida el residente cumple con lo siguiente</w:t>
            </w:r>
          </w:p>
        </w:tc>
      </w:tr>
      <w:tr w:rsidR="00646AAA" w:rsidRPr="00D51E21" w:rsidTr="003E4B97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Criterios a evaluar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Valor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</w:t>
            </w:r>
          </w:p>
        </w:tc>
      </w:tr>
      <w:tr w:rsidR="00646AAA" w:rsidRPr="00D51E21" w:rsidTr="003E4B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AA" w:rsidRPr="00D51E21" w:rsidRDefault="00646AAA" w:rsidP="003E4B97">
            <w:pPr>
              <w:ind w:left="113" w:right="113"/>
              <w:jc w:val="center"/>
              <w:rPr>
                <w:rStyle w:val="fontstyle21"/>
                <w:b/>
                <w:bCs/>
                <w:sz w:val="18"/>
                <w:szCs w:val="18"/>
              </w:rPr>
            </w:pPr>
            <w:r w:rsidRPr="05035743">
              <w:rPr>
                <w:rStyle w:val="fontstyle21"/>
                <w:b/>
                <w:bCs/>
                <w:sz w:val="18"/>
                <w:szCs w:val="18"/>
              </w:rPr>
              <w:t>Evaluación por el asesor</w:t>
            </w:r>
          </w:p>
          <w:p w:rsidR="00646AAA" w:rsidRPr="00D51E21" w:rsidRDefault="00646AAA" w:rsidP="003E4B97">
            <w:pPr>
              <w:ind w:left="113" w:right="113"/>
              <w:jc w:val="center"/>
              <w:rPr>
                <w:rStyle w:val="fontstyle21"/>
                <w:sz w:val="18"/>
              </w:rPr>
            </w:pPr>
            <w:r w:rsidRPr="00D51E21">
              <w:rPr>
                <w:rStyle w:val="fontstyle21"/>
                <w:b/>
                <w:sz w:val="18"/>
              </w:rPr>
              <w:t>externo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Asiste puntualmente en el horario establecido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Trabaja en equipo y se comunica de forma efectiva (oral y escrita)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Tiene iniciativa para colaborar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5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Propone mejoras al proyecto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Cumple con los objetivos correspondientes al proyecto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Es ordenado y cumple satisfactoriamente con las actividades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  <w:sz w:val="18"/>
              </w:rPr>
              <w:t xml:space="preserve">encomendadas en los tiempos establecidos del cronograma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Demuestra liderazgo en su actuar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Demuestra conocimiento en el área de su especialidad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Demuestra un comportamiento ético (es disciplinado, acata órdenes,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  <w:sz w:val="18"/>
              </w:rPr>
              <w:t xml:space="preserve">respeta a sus compañeros de trabajo, entre otros)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 xml:space="preserve">Calificación total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</w:tbl>
    <w:p w:rsidR="00646AAA" w:rsidRPr="00D51E21" w:rsidRDefault="00646AAA" w:rsidP="00646AAA">
      <w:pPr>
        <w:jc w:val="both"/>
        <w:rPr>
          <w:rStyle w:val="fontstyle01"/>
          <w:sz w:val="18"/>
          <w:szCs w:val="20"/>
        </w:rPr>
      </w:pPr>
      <w:r w:rsidRPr="00D51E21">
        <w:rPr>
          <w:rStyle w:val="fontstyle01"/>
          <w:sz w:val="18"/>
          <w:szCs w:val="20"/>
        </w:rPr>
        <w:t>Observaciones</w:t>
      </w:r>
      <w:proofErr w:type="gramStart"/>
      <w:r w:rsidRPr="00D51E21">
        <w:rPr>
          <w:rStyle w:val="fontstyle01"/>
          <w:sz w:val="18"/>
          <w:szCs w:val="20"/>
        </w:rPr>
        <w:t>:_</w:t>
      </w:r>
      <w:proofErr w:type="gramEnd"/>
      <w:r w:rsidRPr="00D51E21">
        <w:rPr>
          <w:rStyle w:val="fontstyle01"/>
          <w:sz w:val="18"/>
          <w:szCs w:val="20"/>
        </w:rPr>
        <w:t>_____________________________________________________________</w:t>
      </w:r>
      <w:r>
        <w:rPr>
          <w:rStyle w:val="fontstyle01"/>
          <w:sz w:val="18"/>
          <w:szCs w:val="20"/>
        </w:rPr>
        <w:t>_____________________</w:t>
      </w:r>
      <w:r w:rsidRPr="00D51E21">
        <w:rPr>
          <w:rFonts w:ascii="Arial" w:hAnsi="Arial" w:cs="Arial"/>
          <w:b/>
          <w:bCs/>
          <w:color w:val="000000"/>
          <w:sz w:val="18"/>
          <w:szCs w:val="20"/>
        </w:rPr>
        <w:br/>
      </w:r>
      <w:r w:rsidRPr="00D51E21">
        <w:rPr>
          <w:rStyle w:val="fontstyle01"/>
          <w:sz w:val="18"/>
          <w:szCs w:val="20"/>
        </w:rPr>
        <w:t>__________________________________________________________________________________</w:t>
      </w:r>
      <w:r>
        <w:rPr>
          <w:rStyle w:val="fontstyle01"/>
          <w:sz w:val="18"/>
          <w:szCs w:val="20"/>
        </w:rPr>
        <w:t>______________</w:t>
      </w:r>
    </w:p>
    <w:p w:rsidR="00646AAA" w:rsidRPr="00D51E21" w:rsidRDefault="00646AAA" w:rsidP="00646AAA">
      <w:pPr>
        <w:rPr>
          <w:rStyle w:val="fontstyle01"/>
          <w:sz w:val="18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634"/>
      </w:tblGrid>
      <w:tr w:rsidR="00646AAA" w:rsidRPr="00D51E21" w:rsidTr="003E4B97">
        <w:trPr>
          <w:trHeight w:val="6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EC33C1" w:rsidRDefault="00646AAA" w:rsidP="003E4B97">
            <w:pPr>
              <w:jc w:val="center"/>
              <w:rPr>
                <w:rStyle w:val="fontstyle21"/>
                <w:sz w:val="18"/>
                <w:szCs w:val="18"/>
              </w:rPr>
            </w:pPr>
          </w:p>
          <w:p w:rsidR="00646AAA" w:rsidRPr="00EC33C1" w:rsidRDefault="00646AAA" w:rsidP="003E4B97">
            <w:pPr>
              <w:jc w:val="center"/>
              <w:rPr>
                <w:rStyle w:val="fontstyle21"/>
                <w:sz w:val="18"/>
                <w:szCs w:val="18"/>
              </w:rPr>
            </w:pPr>
          </w:p>
          <w:p w:rsidR="00646AAA" w:rsidRPr="00EC33C1" w:rsidRDefault="00646AAA" w:rsidP="003E4B97">
            <w:pPr>
              <w:jc w:val="center"/>
              <w:rPr>
                <w:rStyle w:val="fontstyle21"/>
                <w:sz w:val="18"/>
                <w:szCs w:val="18"/>
              </w:rPr>
            </w:pPr>
          </w:p>
          <w:p w:rsidR="00646AAA" w:rsidRPr="00EC33C1" w:rsidRDefault="00646AAA" w:rsidP="003E4B97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  <w:sz w:val="18"/>
                <w:szCs w:val="18"/>
              </w:rPr>
              <w:t>Nombre y firma del asesor</w:t>
            </w:r>
            <w:r w:rsidRPr="00EC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C33C1">
              <w:rPr>
                <w:rStyle w:val="fontstyle21"/>
                <w:sz w:val="18"/>
                <w:szCs w:val="18"/>
              </w:rPr>
              <w:t>externo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EC33C1" w:rsidRDefault="00646AAA" w:rsidP="003E4B97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  <w:sz w:val="18"/>
                <w:szCs w:val="18"/>
              </w:rPr>
              <w:t>Sello de la empresa, organismo o</w:t>
            </w:r>
            <w:r w:rsidRPr="00EC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C33C1">
              <w:rPr>
                <w:rStyle w:val="fontstyle21"/>
                <w:sz w:val="18"/>
                <w:szCs w:val="18"/>
              </w:rPr>
              <w:t>dependencia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EC33C1" w:rsidRDefault="00646AAA" w:rsidP="003E4B97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  <w:sz w:val="18"/>
                <w:szCs w:val="18"/>
              </w:rPr>
              <w:t>Fecha de Evaluación</w:t>
            </w:r>
          </w:p>
        </w:tc>
      </w:tr>
    </w:tbl>
    <w:p w:rsidR="00646AAA" w:rsidRPr="00D51E21" w:rsidRDefault="00646AAA" w:rsidP="00646AAA">
      <w:pPr>
        <w:rPr>
          <w:sz w:val="2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5949"/>
        <w:gridCol w:w="1559"/>
        <w:gridCol w:w="1321"/>
      </w:tblGrid>
      <w:tr w:rsidR="00646AAA" w:rsidRPr="00D51E21" w:rsidTr="003E4B97"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</w:pPr>
            <w:r w:rsidRPr="00D51E21">
              <w:rPr>
                <w:rStyle w:val="fontstyle01"/>
                <w:sz w:val="18"/>
                <w:szCs w:val="20"/>
              </w:rPr>
              <w:t>En qué medida el residente cumple con lo siguiente</w:t>
            </w:r>
          </w:p>
        </w:tc>
      </w:tr>
      <w:tr w:rsidR="00646AAA" w:rsidRPr="00D51E21" w:rsidTr="003E4B97"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Criterios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Valor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</w:t>
            </w:r>
          </w:p>
        </w:tc>
      </w:tr>
      <w:tr w:rsidR="00646AAA" w:rsidRPr="00D51E21" w:rsidTr="003E4B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Asistió puntualmente a las reuniones de asesoría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</w:p>
        </w:tc>
      </w:tr>
      <w:tr w:rsidR="00646AAA" w:rsidRPr="00D51E21" w:rsidTr="003E4B9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AA" w:rsidRPr="00D51E21" w:rsidRDefault="00646AAA" w:rsidP="003E4B97">
            <w:pPr>
              <w:ind w:left="113" w:right="113"/>
              <w:jc w:val="center"/>
              <w:rPr>
                <w:rStyle w:val="fontstyle21"/>
                <w:sz w:val="18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 por el</w:t>
            </w:r>
            <w:r w:rsidRPr="00D51E2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01"/>
                <w:sz w:val="18"/>
                <w:szCs w:val="20"/>
              </w:rPr>
              <w:t>asesor interno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Demuestra conocimiento en el área de su especialidad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Trabaja en equipo y se comunica de forma efectiva (oral y escrita)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Es dedicado y proactivo en las actividades encomendadas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Es ordenado y cumple satisfactoriamente con las actividades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  <w:sz w:val="18"/>
              </w:rPr>
              <w:t xml:space="preserve">encomendadas en los tiempos establecidos en el cronograma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Propone mejoras al proyecto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 xml:space="preserve">Calificación 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</w:tbl>
    <w:p w:rsidR="00646AAA" w:rsidRPr="00D51E21" w:rsidRDefault="00646AAA" w:rsidP="00646AAA">
      <w:pPr>
        <w:rPr>
          <w:sz w:val="22"/>
        </w:rPr>
      </w:pPr>
      <w:r w:rsidRPr="00D51E21">
        <w:rPr>
          <w:rStyle w:val="fontstyle01"/>
          <w:sz w:val="18"/>
          <w:szCs w:val="20"/>
        </w:rPr>
        <w:t>Observaciones</w:t>
      </w:r>
      <w:proofErr w:type="gramStart"/>
      <w:r w:rsidRPr="00D51E21">
        <w:rPr>
          <w:rStyle w:val="fontstyle01"/>
          <w:sz w:val="18"/>
          <w:szCs w:val="20"/>
        </w:rPr>
        <w:t>:_</w:t>
      </w:r>
      <w:proofErr w:type="gramEnd"/>
      <w:r w:rsidRPr="00D51E21">
        <w:rPr>
          <w:rStyle w:val="fontstyle01"/>
          <w:sz w:val="18"/>
          <w:szCs w:val="20"/>
        </w:rPr>
        <w:t>_____________________________________________________________</w:t>
      </w:r>
      <w:r>
        <w:rPr>
          <w:rStyle w:val="fontstyle01"/>
          <w:sz w:val="18"/>
          <w:szCs w:val="20"/>
        </w:rPr>
        <w:t>_____________________</w:t>
      </w:r>
      <w:r w:rsidRPr="00D51E21">
        <w:rPr>
          <w:rFonts w:ascii="Arial" w:hAnsi="Arial" w:cs="Arial"/>
          <w:b/>
          <w:bCs/>
          <w:color w:val="000000"/>
          <w:sz w:val="18"/>
          <w:szCs w:val="20"/>
        </w:rPr>
        <w:br/>
      </w:r>
      <w:r w:rsidRPr="00D51E21">
        <w:rPr>
          <w:rStyle w:val="fontstyle01"/>
          <w:sz w:val="18"/>
          <w:szCs w:val="20"/>
        </w:rPr>
        <w:t>__________________________________________________________________________________</w:t>
      </w:r>
      <w:r>
        <w:rPr>
          <w:rStyle w:val="fontstyle01"/>
          <w:sz w:val="18"/>
          <w:szCs w:val="20"/>
        </w:rPr>
        <w:t>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634"/>
      </w:tblGrid>
      <w:tr w:rsidR="00646AAA" w:rsidRPr="00D51E21" w:rsidTr="003E4B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Pr="00D51E21" w:rsidRDefault="00646AAA" w:rsidP="003E4B97">
            <w:pPr>
              <w:jc w:val="center"/>
              <w:rPr>
                <w:sz w:val="22"/>
              </w:rPr>
            </w:pPr>
            <w:r>
              <w:rPr>
                <w:rStyle w:val="fontstyle21"/>
                <w:sz w:val="18"/>
              </w:rPr>
              <w:t>N</w:t>
            </w:r>
            <w:r w:rsidRPr="00D51E21">
              <w:rPr>
                <w:rStyle w:val="fontstyle21"/>
                <w:sz w:val="18"/>
              </w:rPr>
              <w:t>ombre y firma del asesor interno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Sello de la Institución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Fecha de Evaluación</w:t>
            </w:r>
          </w:p>
        </w:tc>
      </w:tr>
    </w:tbl>
    <w:p w:rsidR="00646AAA" w:rsidRPr="008F3018" w:rsidRDefault="00646AAA" w:rsidP="00646AAA"/>
    <w:p w:rsidR="00B2015D" w:rsidRPr="00646AAA" w:rsidRDefault="00B2015D" w:rsidP="00646AAA"/>
    <w:sectPr w:rsidR="00B2015D" w:rsidRPr="00646AAA" w:rsidSect="005A46C8">
      <w:headerReference w:type="default" r:id="rId8"/>
      <w:footerReference w:type="default" r:id="rId9"/>
      <w:pgSz w:w="12242" w:h="15842" w:code="1"/>
      <w:pgMar w:top="238" w:right="1134" w:bottom="1134" w:left="1418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AC" w:rsidRDefault="006218AC">
      <w:r>
        <w:separator/>
      </w:r>
    </w:p>
  </w:endnote>
  <w:endnote w:type="continuationSeparator" w:id="0">
    <w:p w:rsidR="006218AC" w:rsidRDefault="006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7004B3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5A885DF7" wp14:editId="3C89B2B5">
          <wp:simplePos x="0" y="0"/>
          <wp:positionH relativeFrom="column">
            <wp:posOffset>90170</wp:posOffset>
          </wp:positionH>
          <wp:positionV relativeFrom="paragraph">
            <wp:posOffset>113030</wp:posOffset>
          </wp:positionV>
          <wp:extent cx="428625" cy="4256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08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BE5BBF5" wp14:editId="07684BC6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A306F3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F2BDE6" wp14:editId="606BE497">
              <wp:simplePos x="0" y="0"/>
              <wp:positionH relativeFrom="margin">
                <wp:posOffset>-186055</wp:posOffset>
              </wp:positionH>
              <wp:positionV relativeFrom="paragraph">
                <wp:posOffset>213360</wp:posOffset>
              </wp:positionV>
              <wp:extent cx="5924550" cy="6013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601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1C8" w:rsidRPr="00CC6C4D" w:rsidRDefault="007004B3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Juan de Dios Batiz y 20 de Noviembre C.P. 81259 Los Mochis Sin. Teléfonos:(01-668)8-12-58-58, 812-59-59 e-mail:</w:t>
                          </w:r>
                          <w:r w:rsidR="00A306F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A306F3" w:rsidRPr="000B7F2F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aureliano.qr@mochis.tecnm.mx</w:t>
                            </w:r>
                          </w:hyperlink>
                          <w:r w:rsidR="00A306F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www.mochis.tecnm.mx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2BD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.65pt;margin-top:16.8pt;width:466.5pt;height:4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" filled="f" stroked="f">
              <v:textbox>
                <w:txbxContent>
                  <w:p w:rsidR="001F71C8" w:rsidRPr="00CC6C4D" w:rsidRDefault="007004B3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Blvd. Juan de Dios Batiz y 20 de Noviembre C.P. 81259 Los Mochis Sin. Teléfonos:(01-668)8-12-58-58, 812-59-59 e-mail:</w:t>
                    </w:r>
                    <w:r w:rsidR="00A306F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A306F3" w:rsidRPr="000B7F2F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aureliano.qr@mochis.tecnm.mx</w:t>
                      </w:r>
                    </w:hyperlink>
                    <w:r w:rsidR="00A306F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www.mochis.tecnm.mx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A306F3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60E2DE70" wp14:editId="7A7C5051">
          <wp:simplePos x="0" y="0"/>
          <wp:positionH relativeFrom="margin">
            <wp:posOffset>-97155</wp:posOffset>
          </wp:positionH>
          <wp:positionV relativeFrom="paragraph">
            <wp:posOffset>121920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7004B3">
    <w:pPr>
      <w:pStyle w:val="Piedepgina"/>
      <w:tabs>
        <w:tab w:val="left" w:pos="708"/>
      </w:tabs>
      <w:ind w:right="75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AC" w:rsidRDefault="006218AC">
      <w:r>
        <w:separator/>
      </w:r>
    </w:p>
  </w:footnote>
  <w:footnote w:type="continuationSeparator" w:id="0">
    <w:p w:rsidR="006218AC" w:rsidRDefault="0062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5A46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A7D8A" wp14:editId="3E8EE0B7">
              <wp:simplePos x="0" y="0"/>
              <wp:positionH relativeFrom="column">
                <wp:posOffset>3852545</wp:posOffset>
              </wp:positionH>
              <wp:positionV relativeFrom="paragraph">
                <wp:posOffset>-351155</wp:posOffset>
              </wp:positionV>
              <wp:extent cx="2428875" cy="2952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7004B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Los Mochis</w:t>
                          </w:r>
                        </w:p>
                        <w:p w:rsidR="001F71C8" w:rsidRPr="00F30332" w:rsidRDefault="00AD019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A7D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-27.65pt;width:191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1jsgIAAL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7004B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Los Mochis</w:t>
                    </w:r>
                  </w:p>
                  <w:p w:rsidR="001F71C8" w:rsidRPr="00F30332" w:rsidRDefault="00AD019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-490220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D65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46C8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18AC"/>
    <w:rsid w:val="006222CE"/>
    <w:rsid w:val="006224B8"/>
    <w:rsid w:val="00623F67"/>
    <w:rsid w:val="00625029"/>
    <w:rsid w:val="00631503"/>
    <w:rsid w:val="0063273F"/>
    <w:rsid w:val="00646AAA"/>
    <w:rsid w:val="00653CD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4B3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85C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73C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BFC"/>
    <w:rsid w:val="00A13CFD"/>
    <w:rsid w:val="00A17CA8"/>
    <w:rsid w:val="00A25D3F"/>
    <w:rsid w:val="00A2779F"/>
    <w:rsid w:val="00A306F3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19A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4E9A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3635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AFF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2890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fontstyle01">
    <w:name w:val="fontstyle01"/>
    <w:basedOn w:val="Fuentedeprrafopredeter"/>
    <w:rsid w:val="00646AAA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646A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eliano.qr@mochis.tecnm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mailto:aureliano.qr@mochis.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4557-AFEC-42E2-8348-90F5084A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Aureliano Quiñonez Ruiz</cp:lastModifiedBy>
  <cp:revision>3</cp:revision>
  <cp:lastPrinted>2021-01-05T17:40:00Z</cp:lastPrinted>
  <dcterms:created xsi:type="dcterms:W3CDTF">2022-02-17T15:37:00Z</dcterms:created>
  <dcterms:modified xsi:type="dcterms:W3CDTF">2022-02-17T15:54:00Z</dcterms:modified>
</cp:coreProperties>
</file>